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6DE" w:rsidRPr="008176DE" w:rsidRDefault="004D2D05">
      <w:pPr>
        <w:rPr>
          <w:b/>
          <w:sz w:val="28"/>
          <w:szCs w:val="28"/>
        </w:rPr>
      </w:pPr>
      <w:r w:rsidRPr="004D2D05">
        <w:rPr>
          <w:b/>
          <w:sz w:val="28"/>
          <w:szCs w:val="28"/>
        </w:rPr>
        <w:t>Observation checklist for a PowerPoint enhanced learning session</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3977"/>
        <w:gridCol w:w="1456"/>
        <w:gridCol w:w="2520"/>
      </w:tblGrid>
      <w:tr w:rsidR="009C2A9E" w:rsidRPr="009C2A9E" w:rsidTr="004E5369">
        <w:tc>
          <w:tcPr>
            <w:tcW w:w="2505" w:type="dxa"/>
            <w:tcBorders>
              <w:top w:val="nil"/>
              <w:left w:val="nil"/>
              <w:bottom w:val="nil"/>
            </w:tcBorders>
            <w:vAlign w:val="center"/>
          </w:tcPr>
          <w:p w:rsidR="009C2A9E" w:rsidRPr="009C2A9E" w:rsidRDefault="009C2A9E" w:rsidP="009C2A9E">
            <w:pPr>
              <w:spacing w:after="0" w:line="240" w:lineRule="auto"/>
              <w:rPr>
                <w:rFonts w:ascii="Calibri" w:eastAsia="Calibri" w:hAnsi="Calibri" w:cs="Calibri"/>
                <w:sz w:val="24"/>
                <w:szCs w:val="24"/>
              </w:rPr>
            </w:pPr>
            <w:r w:rsidRPr="009C2A9E">
              <w:rPr>
                <w:rFonts w:ascii="Calibri" w:eastAsia="Calibri" w:hAnsi="Calibri" w:cs="Calibri"/>
                <w:sz w:val="24"/>
                <w:szCs w:val="24"/>
              </w:rPr>
              <w:t>Name of facilitator</w:t>
            </w:r>
          </w:p>
        </w:tc>
        <w:tc>
          <w:tcPr>
            <w:tcW w:w="3977" w:type="dxa"/>
          </w:tcPr>
          <w:p w:rsidR="009C2A9E" w:rsidRPr="009C2A9E" w:rsidRDefault="009C2A9E" w:rsidP="009C2A9E">
            <w:pPr>
              <w:spacing w:after="0" w:line="240" w:lineRule="auto"/>
              <w:rPr>
                <w:rFonts w:ascii="Calibri" w:eastAsia="Calibri" w:hAnsi="Calibri" w:cs="Calibri"/>
                <w:sz w:val="24"/>
                <w:szCs w:val="24"/>
              </w:rPr>
            </w:pPr>
          </w:p>
        </w:tc>
        <w:tc>
          <w:tcPr>
            <w:tcW w:w="1456" w:type="dxa"/>
            <w:tcBorders>
              <w:top w:val="nil"/>
              <w:bottom w:val="nil"/>
            </w:tcBorders>
          </w:tcPr>
          <w:p w:rsidR="009C2A9E" w:rsidRPr="009C2A9E" w:rsidRDefault="009C2A9E" w:rsidP="009C2A9E">
            <w:pPr>
              <w:spacing w:after="0" w:line="240" w:lineRule="auto"/>
              <w:jc w:val="right"/>
              <w:rPr>
                <w:rFonts w:ascii="Calibri" w:eastAsia="Calibri" w:hAnsi="Calibri" w:cs="Calibri"/>
                <w:sz w:val="24"/>
                <w:szCs w:val="24"/>
              </w:rPr>
            </w:pPr>
            <w:r w:rsidRPr="009C2A9E">
              <w:rPr>
                <w:rFonts w:ascii="Calibri" w:eastAsia="Calibri" w:hAnsi="Calibri" w:cs="Calibri"/>
                <w:sz w:val="24"/>
                <w:szCs w:val="24"/>
              </w:rPr>
              <w:t>Date</w:t>
            </w:r>
          </w:p>
        </w:tc>
        <w:tc>
          <w:tcPr>
            <w:tcW w:w="2520" w:type="dxa"/>
          </w:tcPr>
          <w:p w:rsidR="009C2A9E" w:rsidRPr="009C2A9E" w:rsidRDefault="009C2A9E" w:rsidP="009C2A9E">
            <w:pPr>
              <w:spacing w:after="0" w:line="240" w:lineRule="auto"/>
              <w:rPr>
                <w:rFonts w:ascii="Calibri" w:eastAsia="Calibri" w:hAnsi="Calibri" w:cs="Calibri"/>
                <w:sz w:val="24"/>
                <w:szCs w:val="24"/>
              </w:rPr>
            </w:pPr>
          </w:p>
        </w:tc>
      </w:tr>
    </w:tbl>
    <w:p w:rsidR="009C2A9E" w:rsidRPr="009C2A9E" w:rsidRDefault="009C2A9E" w:rsidP="009C2A9E">
      <w:pPr>
        <w:spacing w:after="0" w:line="240" w:lineRule="auto"/>
        <w:rPr>
          <w:rFonts w:ascii="Calibri" w:eastAsia="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tblGrid>
      <w:tr w:rsidR="009C2A9E" w:rsidRPr="009C2A9E" w:rsidTr="004E5369">
        <w:tc>
          <w:tcPr>
            <w:tcW w:w="2628" w:type="dxa"/>
            <w:tcBorders>
              <w:top w:val="nil"/>
              <w:left w:val="nil"/>
              <w:bottom w:val="nil"/>
            </w:tcBorders>
          </w:tcPr>
          <w:p w:rsidR="009C2A9E" w:rsidRPr="009C2A9E" w:rsidRDefault="009C2A9E" w:rsidP="009C2A9E">
            <w:pPr>
              <w:spacing w:after="0" w:line="240" w:lineRule="auto"/>
              <w:rPr>
                <w:rFonts w:ascii="Calibri" w:eastAsia="Calibri" w:hAnsi="Calibri" w:cs="Calibri"/>
                <w:sz w:val="24"/>
                <w:szCs w:val="24"/>
              </w:rPr>
            </w:pPr>
            <w:r w:rsidRPr="009C2A9E">
              <w:rPr>
                <w:rFonts w:ascii="Calibri" w:eastAsia="Calibri" w:hAnsi="Calibri" w:cs="Calibri"/>
                <w:sz w:val="24"/>
                <w:szCs w:val="24"/>
              </w:rPr>
              <w:t>Assessor</w:t>
            </w:r>
          </w:p>
        </w:tc>
        <w:tc>
          <w:tcPr>
            <w:tcW w:w="4320" w:type="dxa"/>
          </w:tcPr>
          <w:p w:rsidR="009C2A9E" w:rsidRPr="009C2A9E" w:rsidRDefault="009C2A9E" w:rsidP="009C2A9E">
            <w:pPr>
              <w:spacing w:after="0" w:line="240" w:lineRule="auto"/>
              <w:rPr>
                <w:rFonts w:ascii="Calibri" w:eastAsia="Calibri" w:hAnsi="Calibri" w:cs="Calibri"/>
                <w:sz w:val="24"/>
                <w:szCs w:val="24"/>
              </w:rPr>
            </w:pPr>
          </w:p>
        </w:tc>
      </w:tr>
    </w:tbl>
    <w:p w:rsidR="009C2A9E" w:rsidRPr="009C2A9E" w:rsidRDefault="009C2A9E" w:rsidP="009C2A9E">
      <w:pPr>
        <w:spacing w:after="0" w:line="240" w:lineRule="auto"/>
        <w:rPr>
          <w:rFonts w:ascii="Calibri" w:eastAsia="Calibri" w:hAnsi="Calibri" w:cs="Calibri"/>
          <w:sz w:val="24"/>
          <w:szCs w:val="24"/>
        </w:rPr>
      </w:pPr>
    </w:p>
    <w:tbl>
      <w:tblPr>
        <w:tblW w:w="13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2512"/>
        <w:gridCol w:w="40"/>
        <w:gridCol w:w="8280"/>
      </w:tblGrid>
      <w:tr w:rsidR="009C2A9E" w:rsidRPr="009C2A9E" w:rsidTr="004E5369">
        <w:tc>
          <w:tcPr>
            <w:tcW w:w="3118" w:type="dxa"/>
          </w:tcPr>
          <w:p w:rsidR="009C2A9E" w:rsidRPr="009C2A9E" w:rsidRDefault="009C2A9E" w:rsidP="009C2A9E">
            <w:pPr>
              <w:spacing w:after="0" w:line="360" w:lineRule="auto"/>
              <w:ind w:left="113"/>
              <w:rPr>
                <w:rFonts w:ascii="Calibri" w:eastAsia="Times New Roman" w:hAnsi="Calibri" w:cs="Calibri"/>
                <w:bCs/>
                <w:sz w:val="24"/>
                <w:szCs w:val="24"/>
              </w:rPr>
            </w:pPr>
            <w:r w:rsidRPr="009C2A9E">
              <w:rPr>
                <w:rFonts w:ascii="Calibri" w:eastAsia="Times New Roman" w:hAnsi="Calibri" w:cs="Calibri"/>
                <w:bCs/>
                <w:sz w:val="24"/>
                <w:szCs w:val="24"/>
              </w:rPr>
              <w:t>COMPETENCE AREA 1</w:t>
            </w:r>
          </w:p>
        </w:tc>
        <w:tc>
          <w:tcPr>
            <w:tcW w:w="10832" w:type="dxa"/>
            <w:gridSpan w:val="3"/>
          </w:tcPr>
          <w:p w:rsidR="009C2A9E" w:rsidRPr="009C2A9E" w:rsidRDefault="009C2A9E" w:rsidP="009C2A9E">
            <w:pPr>
              <w:spacing w:after="0" w:line="240" w:lineRule="auto"/>
              <w:ind w:left="113"/>
              <w:rPr>
                <w:rFonts w:ascii="Calibri" w:eastAsia="Calibri" w:hAnsi="Calibri" w:cs="Calibri"/>
                <w:b/>
                <w:sz w:val="24"/>
                <w:szCs w:val="24"/>
              </w:rPr>
            </w:pPr>
            <w:r w:rsidRPr="009C2A9E">
              <w:rPr>
                <w:rFonts w:ascii="Calibri" w:eastAsia="Calibri" w:hAnsi="Calibri" w:cs="Calibri"/>
                <w:b/>
                <w:sz w:val="24"/>
                <w:szCs w:val="24"/>
              </w:rPr>
              <w:t>The hardware is competently used / handled</w:t>
            </w:r>
          </w:p>
        </w:tc>
      </w:tr>
      <w:tr w:rsidR="009C2A9E" w:rsidRPr="009C2A9E" w:rsidTr="004E5369">
        <w:tc>
          <w:tcPr>
            <w:tcW w:w="13950" w:type="dxa"/>
            <w:gridSpan w:val="4"/>
          </w:tcPr>
          <w:p w:rsidR="009C2A9E" w:rsidRPr="009C2A9E" w:rsidRDefault="009C2A9E" w:rsidP="009C2A9E">
            <w:pPr>
              <w:spacing w:after="0" w:line="240" w:lineRule="auto"/>
              <w:ind w:left="113"/>
              <w:jc w:val="center"/>
              <w:rPr>
                <w:rFonts w:ascii="Calibri" w:eastAsia="Calibri" w:hAnsi="Calibri" w:cs="Calibri"/>
                <w:sz w:val="24"/>
                <w:szCs w:val="24"/>
              </w:rPr>
            </w:pPr>
            <w:r w:rsidRPr="009C2A9E">
              <w:rPr>
                <w:rFonts w:ascii="Calibri" w:eastAsia="Calibri" w:hAnsi="Calibri" w:cs="Calibri"/>
                <w:noProof/>
                <w:sz w:val="24"/>
                <w:szCs w:val="24"/>
                <w:lang w:eastAsia="en-GB"/>
              </w:rPr>
              <w:drawing>
                <wp:inline distT="0" distB="0" distL="0" distR="0" wp14:anchorId="63DA2F23" wp14:editId="444F4DF2">
                  <wp:extent cx="3088257" cy="12413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375" cy="1254619"/>
                          </a:xfrm>
                          <a:prstGeom prst="rect">
                            <a:avLst/>
                          </a:prstGeom>
                          <a:noFill/>
                        </pic:spPr>
                      </pic:pic>
                    </a:graphicData>
                  </a:graphic>
                </wp:inline>
              </w:drawing>
            </w:r>
          </w:p>
        </w:tc>
      </w:tr>
      <w:tr w:rsidR="009C2A9E" w:rsidRPr="009C2A9E" w:rsidTr="004E5369">
        <w:tc>
          <w:tcPr>
            <w:tcW w:w="5630" w:type="dxa"/>
            <w:gridSpan w:val="2"/>
          </w:tcPr>
          <w:p w:rsidR="009C2A9E" w:rsidRPr="009C2A9E" w:rsidRDefault="009C2A9E" w:rsidP="009C2A9E">
            <w:pPr>
              <w:spacing w:after="0" w:line="240" w:lineRule="auto"/>
              <w:ind w:left="113"/>
              <w:rPr>
                <w:rFonts w:ascii="Calibri" w:eastAsia="Calibri" w:hAnsi="Calibri" w:cs="Calibri"/>
                <w:sz w:val="24"/>
                <w:szCs w:val="24"/>
              </w:rPr>
            </w:pPr>
            <w:r w:rsidRPr="009C2A9E">
              <w:rPr>
                <w:rFonts w:ascii="Calibri" w:eastAsia="Calibri" w:hAnsi="Calibri" w:cs="Calibri"/>
                <w:sz w:val="24"/>
                <w:szCs w:val="24"/>
              </w:rPr>
              <w:t>Criteria</w:t>
            </w:r>
          </w:p>
        </w:tc>
        <w:tc>
          <w:tcPr>
            <w:tcW w:w="8320" w:type="dxa"/>
            <w:gridSpan w:val="2"/>
          </w:tcPr>
          <w:p w:rsidR="009C2A9E" w:rsidRPr="009C2A9E" w:rsidRDefault="009C2A9E" w:rsidP="009C2A9E">
            <w:pPr>
              <w:spacing w:after="0" w:line="240" w:lineRule="auto"/>
              <w:ind w:left="113"/>
              <w:rPr>
                <w:rFonts w:ascii="Calibri" w:eastAsia="Calibri" w:hAnsi="Calibri" w:cs="Calibri"/>
                <w:sz w:val="24"/>
                <w:szCs w:val="24"/>
              </w:rPr>
            </w:pPr>
            <w:r w:rsidRPr="009C2A9E">
              <w:rPr>
                <w:rFonts w:ascii="Calibri" w:eastAsia="Calibri" w:hAnsi="Calibri" w:cs="Calibri"/>
                <w:sz w:val="24"/>
                <w:szCs w:val="24"/>
              </w:rPr>
              <w:t>Comment</w:t>
            </w:r>
          </w:p>
        </w:tc>
      </w:tr>
      <w:tr w:rsidR="009C2A9E" w:rsidRPr="009C2A9E" w:rsidTr="004E5369">
        <w:trPr>
          <w:trHeight w:val="1210"/>
        </w:trPr>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Screen, computer and projector have been properly positioned considering:</w:t>
            </w:r>
          </w:p>
          <w:p w:rsidR="009C2A9E" w:rsidRPr="009C2A9E" w:rsidRDefault="009C2A9E" w:rsidP="009C2A9E">
            <w:pPr>
              <w:numPr>
                <w:ilvl w:val="0"/>
                <w:numId w:val="1"/>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Size room</w:t>
            </w:r>
          </w:p>
          <w:p w:rsidR="009C2A9E" w:rsidRPr="009C2A9E" w:rsidRDefault="009C2A9E" w:rsidP="009C2A9E">
            <w:pPr>
              <w:numPr>
                <w:ilvl w:val="0"/>
                <w:numId w:val="1"/>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Seating arrangement</w:t>
            </w:r>
          </w:p>
          <w:p w:rsidR="009C2A9E" w:rsidRPr="009C2A9E" w:rsidRDefault="009C2A9E" w:rsidP="009C2A9E">
            <w:pPr>
              <w:numPr>
                <w:ilvl w:val="0"/>
                <w:numId w:val="1"/>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Power supply point</w:t>
            </w:r>
          </w:p>
          <w:p w:rsidR="009C2A9E" w:rsidRPr="009C2A9E" w:rsidRDefault="009C2A9E" w:rsidP="009C2A9E">
            <w:pPr>
              <w:numPr>
                <w:ilvl w:val="0"/>
                <w:numId w:val="1"/>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Sunlight through windows not to ‘hit’ screen</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No trailing cables in places where learners / facilitator move</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Projector is properly focused </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System has been correctly set up by the </w:t>
            </w:r>
            <w:r w:rsidRPr="009C2A9E">
              <w:rPr>
                <w:rFonts w:ascii="Calibri" w:eastAsia="Times New Roman" w:hAnsi="Calibri" w:cs="Calibri"/>
                <w:b/>
                <w:sz w:val="24"/>
                <w:szCs w:val="24"/>
              </w:rPr>
              <w:t>teacher/trainer</w:t>
            </w:r>
            <w:r w:rsidRPr="009C2A9E">
              <w:rPr>
                <w:rFonts w:ascii="Calibri" w:eastAsia="Times New Roman" w:hAnsi="Calibri" w:cs="Calibri"/>
                <w:sz w:val="24"/>
                <w:szCs w:val="24"/>
              </w:rPr>
              <w:t xml:space="preserve"> </w:t>
            </w:r>
          </w:p>
          <w:p w:rsidR="009C2A9E" w:rsidRPr="009C2A9E" w:rsidRDefault="009C2A9E" w:rsidP="009C2A9E">
            <w:pPr>
              <w:numPr>
                <w:ilvl w:val="0"/>
                <w:numId w:val="7"/>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connecting cables correctly placed</w:t>
            </w:r>
          </w:p>
          <w:p w:rsidR="009C2A9E" w:rsidRPr="009C2A9E" w:rsidRDefault="009C2A9E" w:rsidP="009C2A9E">
            <w:pPr>
              <w:numPr>
                <w:ilvl w:val="0"/>
                <w:numId w:val="7"/>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focussing of beamer</w:t>
            </w:r>
          </w:p>
          <w:p w:rsidR="009C2A9E" w:rsidRPr="009C2A9E" w:rsidRDefault="009C2A9E" w:rsidP="009C2A9E">
            <w:pPr>
              <w:numPr>
                <w:ilvl w:val="0"/>
                <w:numId w:val="7"/>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screen image appropriate in size and shape</w:t>
            </w:r>
          </w:p>
          <w:p w:rsidR="009C2A9E" w:rsidRPr="009C2A9E" w:rsidRDefault="009C2A9E" w:rsidP="009C2A9E">
            <w:pPr>
              <w:numPr>
                <w:ilvl w:val="0"/>
                <w:numId w:val="7"/>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laptop/computer set at presenters view (full view to screen, ‘speakers note view’ on laptop)</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Screen image is not distorted (no blue fringing or keystone effect)</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lastRenderedPageBreak/>
              <w:t>Facilitator does not walk in front of the image / block the image from view</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Facilitator does NOT point to screen with stick / hand but uses instead </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Facilitator</w:t>
            </w:r>
            <w:r w:rsidR="008176DE">
              <w:rPr>
                <w:rFonts w:ascii="Calibri" w:eastAsia="Times New Roman" w:hAnsi="Calibri" w:cs="Calibri"/>
                <w:sz w:val="24"/>
                <w:szCs w:val="24"/>
              </w:rPr>
              <w:t xml:space="preserve"> shows slides at the right time</w:t>
            </w:r>
          </w:p>
          <w:p w:rsidR="008176DE" w:rsidRPr="009C2A9E" w:rsidRDefault="008176DE" w:rsidP="009C2A9E">
            <w:pPr>
              <w:spacing w:after="0" w:line="240" w:lineRule="auto"/>
              <w:rPr>
                <w:rFonts w:ascii="Calibri" w:eastAsia="Times New Roman" w:hAnsi="Calibri" w:cs="Calibri"/>
                <w:sz w:val="24"/>
                <w:szCs w:val="24"/>
              </w:rPr>
            </w:pP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Borders>
              <w:top w:val="single" w:sz="4" w:space="0" w:color="auto"/>
              <w:left w:val="single" w:sz="4" w:space="0" w:color="auto"/>
              <w:bottom w:val="single" w:sz="4" w:space="0" w:color="auto"/>
              <w:right w:val="single" w:sz="4" w:space="0" w:color="auto"/>
            </w:tcBorders>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Facilitator makes appropriate use of animation feature</w:t>
            </w:r>
          </w:p>
          <w:p w:rsidR="009C2A9E" w:rsidRPr="009C2A9E" w:rsidRDefault="009C2A9E" w:rsidP="009C2A9E">
            <w:pPr>
              <w:numPr>
                <w:ilvl w:val="0"/>
                <w:numId w:val="6"/>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Text / images on slide appear (or are highlighted) at the appropriate  time </w:t>
            </w:r>
          </w:p>
        </w:tc>
        <w:tc>
          <w:tcPr>
            <w:tcW w:w="8280" w:type="dxa"/>
            <w:tcBorders>
              <w:top w:val="single" w:sz="4" w:space="0" w:color="auto"/>
              <w:left w:val="single" w:sz="4" w:space="0" w:color="auto"/>
              <w:bottom w:val="single" w:sz="4" w:space="0" w:color="auto"/>
              <w:right w:val="single" w:sz="4" w:space="0" w:color="auto"/>
            </w:tcBorders>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rPr>
          <w:trHeight w:val="305"/>
        </w:trPr>
        <w:tc>
          <w:tcPr>
            <w:tcW w:w="5670" w:type="dxa"/>
            <w:gridSpan w:val="3"/>
          </w:tcPr>
          <w:p w:rsid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Facilitator moves to the next slide at the right time</w:t>
            </w:r>
          </w:p>
          <w:p w:rsidR="008176DE" w:rsidRPr="009C2A9E" w:rsidRDefault="008176DE" w:rsidP="009C2A9E">
            <w:pPr>
              <w:spacing w:after="0" w:line="240" w:lineRule="auto"/>
              <w:rPr>
                <w:rFonts w:ascii="Calibri" w:eastAsia="Times New Roman" w:hAnsi="Calibri" w:cs="Calibri"/>
                <w:sz w:val="24"/>
                <w:szCs w:val="24"/>
              </w:rPr>
            </w:pP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Facilitator uses  “B” “W” keys to gain attention / switch off PPP as soon as the image is not needed, avoiding distraction</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Facilitator uses sound effectively (if applicable)</w:t>
            </w:r>
          </w:p>
          <w:p w:rsidR="008176DE" w:rsidRPr="009C2A9E" w:rsidRDefault="008176DE" w:rsidP="009C2A9E">
            <w:pPr>
              <w:spacing w:after="0" w:line="240" w:lineRule="auto"/>
              <w:rPr>
                <w:rFonts w:ascii="Calibri" w:eastAsia="Times New Roman" w:hAnsi="Calibri" w:cs="Calibri"/>
                <w:sz w:val="24"/>
                <w:szCs w:val="24"/>
              </w:rPr>
            </w:pP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Facilitator uses video effectively (if applicable)</w:t>
            </w:r>
          </w:p>
          <w:p w:rsidR="008176DE" w:rsidRPr="009C2A9E" w:rsidRDefault="008176DE" w:rsidP="009C2A9E">
            <w:pPr>
              <w:spacing w:after="0" w:line="240" w:lineRule="auto"/>
              <w:rPr>
                <w:rFonts w:ascii="Calibri" w:eastAsia="Times New Roman" w:hAnsi="Calibri" w:cs="Calibri"/>
                <w:sz w:val="24"/>
                <w:szCs w:val="24"/>
              </w:rPr>
            </w:pP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Facilitator makes appropriate use of laser / pen / highlighter to emphasize aspects on the slide when presented (Ctrl L, Ctrl P, Ctrl H ; or uses the icons on the screen)</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r w:rsidR="009C2A9E" w:rsidRPr="009C2A9E" w:rsidTr="004E5369">
        <w:tc>
          <w:tcPr>
            <w:tcW w:w="5670" w:type="dxa"/>
            <w:gridSpan w:val="3"/>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Facilitator competently uses remote control (if applicable)</w:t>
            </w:r>
          </w:p>
        </w:tc>
        <w:tc>
          <w:tcPr>
            <w:tcW w:w="8280" w:type="dxa"/>
          </w:tcPr>
          <w:p w:rsidR="009C2A9E" w:rsidRPr="009C2A9E" w:rsidRDefault="009C2A9E" w:rsidP="009C2A9E">
            <w:pPr>
              <w:spacing w:after="0" w:line="240" w:lineRule="auto"/>
              <w:rPr>
                <w:rFonts w:ascii="Calibri" w:eastAsia="Times New Roman" w:hAnsi="Calibri" w:cs="Calibri"/>
                <w:sz w:val="24"/>
                <w:szCs w:val="24"/>
              </w:rPr>
            </w:pPr>
          </w:p>
        </w:tc>
      </w:tr>
    </w:tbl>
    <w:p w:rsidR="009C2A9E" w:rsidRPr="009C2A9E" w:rsidRDefault="009C2A9E" w:rsidP="009C2A9E">
      <w:pPr>
        <w:spacing w:after="0" w:line="240" w:lineRule="auto"/>
        <w:rPr>
          <w:rFonts w:ascii="Calibri" w:eastAsia="Times New Roman" w:hAnsi="Calibri" w:cs="Calibri"/>
          <w:sz w:val="24"/>
          <w:szCs w:val="24"/>
        </w:rPr>
      </w:pPr>
    </w:p>
    <w:p w:rsidR="009C2A9E" w:rsidRPr="009C2A9E" w:rsidRDefault="009C2A9E" w:rsidP="009C2A9E">
      <w:pPr>
        <w:spacing w:after="0" w:line="240" w:lineRule="auto"/>
        <w:rPr>
          <w:rFonts w:ascii="Calibri" w:eastAsia="Calibri" w:hAnsi="Calibri" w:cs="Calibri"/>
          <w:sz w:val="24"/>
          <w:szCs w:val="24"/>
        </w:rPr>
      </w:pPr>
    </w:p>
    <w:tbl>
      <w:tblPr>
        <w:tblW w:w="139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877"/>
        <w:gridCol w:w="7995"/>
      </w:tblGrid>
      <w:tr w:rsidR="009C2A9E" w:rsidRPr="009C2A9E" w:rsidTr="004E5369">
        <w:tc>
          <w:tcPr>
            <w:tcW w:w="3078" w:type="dxa"/>
          </w:tcPr>
          <w:p w:rsidR="009C2A9E" w:rsidRPr="009C2A9E" w:rsidRDefault="009C2A9E" w:rsidP="009C2A9E">
            <w:pPr>
              <w:spacing w:after="0" w:line="240" w:lineRule="auto"/>
              <w:rPr>
                <w:rFonts w:ascii="Calibri" w:eastAsia="Calibri" w:hAnsi="Calibri" w:cs="Calibri"/>
                <w:sz w:val="24"/>
                <w:szCs w:val="24"/>
              </w:rPr>
            </w:pPr>
            <w:r w:rsidRPr="009C2A9E">
              <w:rPr>
                <w:rFonts w:ascii="Calibri" w:eastAsia="Calibri" w:hAnsi="Calibri" w:cs="Calibri"/>
                <w:sz w:val="24"/>
                <w:szCs w:val="24"/>
              </w:rPr>
              <w:t>COMPETENCE AREA 2</w:t>
            </w:r>
          </w:p>
        </w:tc>
        <w:tc>
          <w:tcPr>
            <w:tcW w:w="10872" w:type="dxa"/>
            <w:gridSpan w:val="2"/>
          </w:tcPr>
          <w:p w:rsidR="009C2A9E" w:rsidRPr="009C2A9E" w:rsidRDefault="009C2A9E" w:rsidP="009C2A9E">
            <w:pPr>
              <w:keepNext/>
              <w:numPr>
                <w:ilvl w:val="12"/>
                <w:numId w:val="0"/>
              </w:numPr>
              <w:spacing w:after="0" w:line="360" w:lineRule="auto"/>
              <w:ind w:left="432" w:hanging="432"/>
              <w:outlineLvl w:val="1"/>
              <w:rPr>
                <w:rFonts w:ascii="Calibri" w:eastAsia="Times New Roman" w:hAnsi="Calibri" w:cs="Calibri"/>
                <w:b/>
                <w:sz w:val="24"/>
                <w:szCs w:val="24"/>
              </w:rPr>
            </w:pPr>
            <w:r w:rsidRPr="009C2A9E">
              <w:rPr>
                <w:rFonts w:ascii="Calibri" w:eastAsia="Times New Roman" w:hAnsi="Calibri" w:cs="Calibri"/>
                <w:b/>
                <w:sz w:val="24"/>
                <w:szCs w:val="24"/>
              </w:rPr>
              <w:t>The resource is relevant and promotes a learner centred approach</w:t>
            </w:r>
          </w:p>
        </w:tc>
      </w:tr>
      <w:tr w:rsidR="009C2A9E" w:rsidRPr="009C2A9E" w:rsidTr="004E5369">
        <w:tc>
          <w:tcPr>
            <w:tcW w:w="5955" w:type="dxa"/>
            <w:gridSpan w:val="2"/>
          </w:tcPr>
          <w:p w:rsidR="009C2A9E" w:rsidRPr="009C2A9E" w:rsidRDefault="009C2A9E" w:rsidP="009C2A9E">
            <w:pPr>
              <w:spacing w:after="0" w:line="240" w:lineRule="auto"/>
              <w:rPr>
                <w:rFonts w:ascii="Calibri" w:eastAsia="Calibri" w:hAnsi="Calibri" w:cs="Calibri"/>
                <w:sz w:val="24"/>
                <w:szCs w:val="24"/>
              </w:rPr>
            </w:pPr>
            <w:r w:rsidRPr="009C2A9E">
              <w:rPr>
                <w:rFonts w:ascii="Calibri" w:eastAsia="Calibri" w:hAnsi="Calibri" w:cs="Calibri"/>
                <w:sz w:val="24"/>
                <w:szCs w:val="24"/>
              </w:rPr>
              <w:t>Criteria</w:t>
            </w:r>
          </w:p>
        </w:tc>
        <w:tc>
          <w:tcPr>
            <w:tcW w:w="7995" w:type="dxa"/>
          </w:tcPr>
          <w:p w:rsidR="009C2A9E" w:rsidRPr="009C2A9E" w:rsidRDefault="009C2A9E" w:rsidP="009C2A9E">
            <w:pPr>
              <w:spacing w:after="0" w:line="240" w:lineRule="auto"/>
              <w:rPr>
                <w:rFonts w:ascii="Calibri" w:eastAsia="Calibri" w:hAnsi="Calibri" w:cs="Calibri"/>
                <w:sz w:val="24"/>
                <w:szCs w:val="24"/>
              </w:rPr>
            </w:pPr>
            <w:r w:rsidRPr="009C2A9E">
              <w:rPr>
                <w:rFonts w:ascii="Calibri" w:eastAsia="Calibri" w:hAnsi="Calibri" w:cs="Calibri"/>
                <w:sz w:val="24"/>
                <w:szCs w:val="24"/>
              </w:rPr>
              <w:t>Comment</w:t>
            </w:r>
          </w:p>
        </w:tc>
      </w:tr>
      <w:tr w:rsidR="009C2A9E" w:rsidRPr="009C2A9E" w:rsidTr="004E5369">
        <w:tc>
          <w:tcPr>
            <w:tcW w:w="5955"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Relevant to coverage of LO/PC(s) and range statement(s)</w:t>
            </w: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Borders>
              <w:top w:val="single" w:sz="4" w:space="0" w:color="auto"/>
              <w:left w:val="single" w:sz="4" w:space="0" w:color="auto"/>
              <w:bottom w:val="single" w:sz="4" w:space="0" w:color="auto"/>
              <w:right w:val="single" w:sz="4" w:space="0" w:color="auto"/>
            </w:tcBorders>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Essential (Learning required could not have been effectively conveyed without the use of the learning resource)</w:t>
            </w:r>
          </w:p>
        </w:tc>
        <w:tc>
          <w:tcPr>
            <w:tcW w:w="7995" w:type="dxa"/>
            <w:tcBorders>
              <w:top w:val="single" w:sz="4" w:space="0" w:color="auto"/>
              <w:left w:val="single" w:sz="4" w:space="0" w:color="auto"/>
              <w:bottom w:val="single" w:sz="4" w:space="0" w:color="auto"/>
              <w:right w:val="single" w:sz="4" w:space="0" w:color="auto"/>
            </w:tcBorders>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lastRenderedPageBreak/>
              <w:t>Suitable for all learners considering their</w:t>
            </w:r>
          </w:p>
          <w:p w:rsidR="009C2A9E" w:rsidRPr="009C2A9E" w:rsidRDefault="009C2A9E" w:rsidP="009C2A9E">
            <w:pPr>
              <w:numPr>
                <w:ilvl w:val="0"/>
                <w:numId w:val="5"/>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Age</w:t>
            </w:r>
          </w:p>
          <w:p w:rsidR="009C2A9E" w:rsidRPr="009C2A9E" w:rsidRDefault="009C2A9E" w:rsidP="009C2A9E">
            <w:pPr>
              <w:numPr>
                <w:ilvl w:val="0"/>
                <w:numId w:val="5"/>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Vocational area</w:t>
            </w:r>
          </w:p>
          <w:p w:rsidR="009C2A9E" w:rsidRPr="009C2A9E" w:rsidRDefault="009C2A9E" w:rsidP="009C2A9E">
            <w:pPr>
              <w:numPr>
                <w:ilvl w:val="0"/>
                <w:numId w:val="5"/>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Level of education</w:t>
            </w:r>
          </w:p>
          <w:p w:rsidR="009C2A9E" w:rsidRPr="009C2A9E" w:rsidRDefault="009C2A9E" w:rsidP="009C2A9E">
            <w:pPr>
              <w:numPr>
                <w:ilvl w:val="0"/>
                <w:numId w:val="5"/>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Cultural background</w:t>
            </w:r>
          </w:p>
        </w:tc>
        <w:tc>
          <w:tcPr>
            <w:tcW w:w="7995" w:type="dxa"/>
          </w:tcPr>
          <w:p w:rsidR="009C2A9E" w:rsidRPr="009C2A9E" w:rsidRDefault="009C2A9E" w:rsidP="009C2A9E">
            <w:pPr>
              <w:tabs>
                <w:tab w:val="left" w:pos="5490"/>
              </w:tabs>
              <w:spacing w:after="0" w:line="240" w:lineRule="auto"/>
              <w:rPr>
                <w:rFonts w:ascii="Calibri" w:eastAsia="Calibri" w:hAnsi="Calibri" w:cs="Calibri"/>
                <w:sz w:val="24"/>
                <w:szCs w:val="24"/>
              </w:rPr>
            </w:pPr>
          </w:p>
        </w:tc>
      </w:tr>
      <w:tr w:rsidR="009C2A9E" w:rsidRPr="009C2A9E" w:rsidTr="004E5369">
        <w:tc>
          <w:tcPr>
            <w:tcW w:w="5955" w:type="dxa"/>
            <w:gridSpan w:val="2"/>
          </w:tcPr>
          <w:p w:rsid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Improving learners’ understanding / consolidating learning</w:t>
            </w:r>
          </w:p>
          <w:p w:rsidR="000C6E6A" w:rsidRPr="009C2A9E" w:rsidRDefault="000C6E6A" w:rsidP="009C2A9E">
            <w:pPr>
              <w:spacing w:after="0" w:line="240" w:lineRule="auto"/>
              <w:rPr>
                <w:rFonts w:ascii="Calibri" w:eastAsia="Times New Roman" w:hAnsi="Calibri" w:cs="Calibri"/>
                <w:sz w:val="24"/>
                <w:szCs w:val="24"/>
              </w:rPr>
            </w:pP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Activity based (learners actively interact with the resource)</w:t>
            </w: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Encouraging high level of learners involvement</w:t>
            </w:r>
          </w:p>
          <w:p w:rsidR="000C6E6A" w:rsidRPr="009C2A9E" w:rsidRDefault="000C6E6A" w:rsidP="009C2A9E">
            <w:pPr>
              <w:spacing w:after="0" w:line="240" w:lineRule="auto"/>
              <w:rPr>
                <w:rFonts w:ascii="Calibri" w:eastAsia="Times New Roman" w:hAnsi="Calibri" w:cs="Calibri"/>
                <w:sz w:val="24"/>
                <w:szCs w:val="24"/>
              </w:rPr>
            </w:pP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Motivating to learners / </w:t>
            </w:r>
            <w:r w:rsidRPr="00BA27B9">
              <w:rPr>
                <w:rFonts w:ascii="Calibri" w:eastAsia="Times New Roman" w:hAnsi="Calibri" w:cs="Calibri"/>
                <w:i/>
                <w:sz w:val="24"/>
                <w:szCs w:val="24"/>
              </w:rPr>
              <w:t>attracting</w:t>
            </w:r>
            <w:r w:rsidRPr="009C2A9E">
              <w:rPr>
                <w:rFonts w:ascii="Calibri" w:eastAsia="Times New Roman" w:hAnsi="Calibri" w:cs="Calibri"/>
                <w:sz w:val="24"/>
                <w:szCs w:val="24"/>
              </w:rPr>
              <w:t xml:space="preserve"> attention / stimulating learning</w:t>
            </w: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Default="009C2A9E" w:rsidP="009C2A9E">
            <w:pPr>
              <w:spacing w:after="0" w:line="240" w:lineRule="auto"/>
              <w:rPr>
                <w:rFonts w:ascii="Calibri" w:eastAsia="Times New Roman" w:hAnsi="Calibri" w:cs="Calibri"/>
                <w:sz w:val="24"/>
                <w:szCs w:val="24"/>
              </w:rPr>
            </w:pPr>
            <w:r w:rsidRPr="00BA27B9">
              <w:rPr>
                <w:rFonts w:ascii="Calibri" w:eastAsia="Times New Roman" w:hAnsi="Calibri" w:cs="Calibri"/>
                <w:i/>
                <w:sz w:val="24"/>
                <w:szCs w:val="24"/>
              </w:rPr>
              <w:t>Holding</w:t>
            </w:r>
            <w:r w:rsidRPr="009C2A9E">
              <w:rPr>
                <w:rFonts w:ascii="Calibri" w:eastAsia="Times New Roman" w:hAnsi="Calibri" w:cs="Calibri"/>
                <w:sz w:val="24"/>
                <w:szCs w:val="24"/>
              </w:rPr>
              <w:t xml:space="preserve"> attention of learners</w:t>
            </w:r>
          </w:p>
          <w:p w:rsidR="000C6E6A" w:rsidRPr="009C2A9E" w:rsidRDefault="000C6E6A" w:rsidP="009C2A9E">
            <w:pPr>
              <w:spacing w:after="0" w:line="240" w:lineRule="auto"/>
              <w:rPr>
                <w:rFonts w:ascii="Calibri" w:eastAsia="Times New Roman" w:hAnsi="Calibri" w:cs="Calibri"/>
                <w:sz w:val="24"/>
                <w:szCs w:val="24"/>
              </w:rPr>
            </w:pP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Factually correct-topic covered thoroughly</w:t>
            </w:r>
          </w:p>
          <w:p w:rsidR="000C6E6A" w:rsidRPr="009C2A9E" w:rsidRDefault="000C6E6A" w:rsidP="009C2A9E">
            <w:pPr>
              <w:spacing w:after="0" w:line="240" w:lineRule="auto"/>
              <w:rPr>
                <w:rFonts w:ascii="Calibri" w:eastAsia="Times New Roman" w:hAnsi="Calibri" w:cs="Calibri"/>
                <w:sz w:val="24"/>
                <w:szCs w:val="24"/>
              </w:rPr>
            </w:pP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Artistically correct (lay out, font size, use of colour, use of images, use of sound, use of animation / minimising effects to essentials)</w:t>
            </w: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Using appropriate language (level, non-discriminatory / non offensive)</w:t>
            </w: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Containing / presenting up-to-date, current information</w:t>
            </w:r>
          </w:p>
          <w:p w:rsidR="000C6E6A" w:rsidRPr="009C2A9E" w:rsidRDefault="000C6E6A" w:rsidP="009C2A9E">
            <w:pPr>
              <w:spacing w:after="0" w:line="240" w:lineRule="auto"/>
              <w:rPr>
                <w:rFonts w:ascii="Calibri" w:eastAsia="Times New Roman" w:hAnsi="Calibri" w:cs="Calibri"/>
                <w:sz w:val="24"/>
                <w:szCs w:val="24"/>
              </w:rPr>
            </w:pP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Tailored to time available </w:t>
            </w:r>
          </w:p>
          <w:p w:rsidR="009C2A9E" w:rsidRPr="009C2A9E" w:rsidRDefault="009C2A9E" w:rsidP="009C2A9E">
            <w:pPr>
              <w:numPr>
                <w:ilvl w:val="0"/>
                <w:numId w:val="8"/>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Minimised number of slides</w:t>
            </w:r>
          </w:p>
          <w:p w:rsidR="009C2A9E" w:rsidRPr="009C2A9E" w:rsidRDefault="009C2A9E" w:rsidP="009C2A9E">
            <w:pPr>
              <w:numPr>
                <w:ilvl w:val="0"/>
                <w:numId w:val="8"/>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Each slide is essential</w:t>
            </w: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5955"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Not violating copy right laws / resources used are acknowledged</w:t>
            </w:r>
          </w:p>
        </w:tc>
        <w:tc>
          <w:tcPr>
            <w:tcW w:w="7995" w:type="dxa"/>
          </w:tcPr>
          <w:p w:rsidR="009C2A9E" w:rsidRPr="009C2A9E" w:rsidRDefault="009C2A9E" w:rsidP="009C2A9E">
            <w:pPr>
              <w:spacing w:after="0" w:line="240" w:lineRule="auto"/>
              <w:ind w:left="113"/>
              <w:rPr>
                <w:rFonts w:ascii="Calibri" w:eastAsia="Calibri" w:hAnsi="Calibri" w:cs="Calibri"/>
                <w:sz w:val="24"/>
                <w:szCs w:val="24"/>
              </w:rPr>
            </w:pPr>
          </w:p>
        </w:tc>
      </w:tr>
    </w:tbl>
    <w:p w:rsidR="009C2A9E" w:rsidRPr="009C2A9E" w:rsidRDefault="009C2A9E" w:rsidP="009C2A9E">
      <w:pPr>
        <w:spacing w:after="0" w:line="240" w:lineRule="auto"/>
        <w:rPr>
          <w:rFonts w:ascii="Calibri" w:eastAsia="Calibri" w:hAnsi="Calibri" w:cs="Calibri"/>
          <w:sz w:val="24"/>
          <w:szCs w:val="24"/>
        </w:rPr>
      </w:pPr>
      <w:r w:rsidRPr="009C2A9E">
        <w:rPr>
          <w:rFonts w:ascii="Calibri" w:eastAsia="Calibri" w:hAnsi="Calibri" w:cs="Calibri"/>
          <w:bCs/>
          <w:sz w:val="24"/>
          <w:szCs w:val="24"/>
        </w:rPr>
        <w:br w:type="page"/>
      </w:r>
    </w:p>
    <w:tbl>
      <w:tblPr>
        <w:tblW w:w="139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261"/>
        <w:gridCol w:w="7571"/>
      </w:tblGrid>
      <w:tr w:rsidR="009C2A9E" w:rsidRPr="009C2A9E" w:rsidTr="004E5369">
        <w:tc>
          <w:tcPr>
            <w:tcW w:w="3118" w:type="dxa"/>
          </w:tcPr>
          <w:p w:rsidR="009C2A9E" w:rsidRPr="009C2A9E" w:rsidRDefault="009C2A9E" w:rsidP="009C2A9E">
            <w:pPr>
              <w:spacing w:after="0" w:line="360" w:lineRule="auto"/>
              <w:ind w:left="113"/>
              <w:rPr>
                <w:rFonts w:ascii="Calibri" w:eastAsia="Times New Roman" w:hAnsi="Calibri" w:cs="Calibri"/>
                <w:bCs/>
                <w:sz w:val="24"/>
                <w:szCs w:val="24"/>
              </w:rPr>
            </w:pPr>
            <w:r w:rsidRPr="009C2A9E">
              <w:rPr>
                <w:rFonts w:ascii="Calibri" w:eastAsia="Times New Roman" w:hAnsi="Calibri" w:cs="Calibri"/>
                <w:bCs/>
                <w:sz w:val="24"/>
                <w:szCs w:val="24"/>
              </w:rPr>
              <w:lastRenderedPageBreak/>
              <w:br w:type="page"/>
              <w:t>COMPETENCE AREA 3</w:t>
            </w:r>
          </w:p>
        </w:tc>
        <w:tc>
          <w:tcPr>
            <w:tcW w:w="10832" w:type="dxa"/>
            <w:gridSpan w:val="2"/>
          </w:tcPr>
          <w:p w:rsidR="009C2A9E" w:rsidRPr="009C2A9E" w:rsidRDefault="009C2A9E" w:rsidP="009C2A9E">
            <w:pPr>
              <w:spacing w:after="0" w:line="240" w:lineRule="auto"/>
              <w:ind w:left="113"/>
              <w:rPr>
                <w:rFonts w:ascii="Calibri" w:eastAsia="Calibri" w:hAnsi="Calibri" w:cs="Calibri"/>
                <w:b/>
                <w:sz w:val="24"/>
                <w:szCs w:val="24"/>
              </w:rPr>
            </w:pPr>
            <w:r w:rsidRPr="009C2A9E">
              <w:rPr>
                <w:rFonts w:ascii="Calibri" w:eastAsia="Calibri" w:hAnsi="Calibri" w:cs="Calibri"/>
                <w:b/>
                <w:sz w:val="24"/>
                <w:szCs w:val="24"/>
              </w:rPr>
              <w:t>The facilitator uses the PowerPoint slides in a competent way during the learning session.</w:t>
            </w:r>
          </w:p>
        </w:tc>
      </w:tr>
      <w:tr w:rsidR="009C2A9E" w:rsidRPr="009C2A9E" w:rsidTr="004E5369">
        <w:tc>
          <w:tcPr>
            <w:tcW w:w="13950" w:type="dxa"/>
            <w:gridSpan w:val="3"/>
          </w:tcPr>
          <w:p w:rsidR="009C2A9E" w:rsidRPr="009C2A9E" w:rsidRDefault="009C2A9E" w:rsidP="009C2A9E">
            <w:pPr>
              <w:spacing w:after="0" w:line="240" w:lineRule="auto"/>
              <w:ind w:left="113"/>
              <w:jc w:val="center"/>
              <w:rPr>
                <w:rFonts w:ascii="Calibri" w:eastAsia="Calibri" w:hAnsi="Calibri" w:cs="Calibri"/>
                <w:sz w:val="24"/>
                <w:szCs w:val="24"/>
              </w:rPr>
            </w:pPr>
            <w:r w:rsidRPr="009C2A9E">
              <w:rPr>
                <w:rFonts w:ascii="Arial" w:eastAsia="Calibri" w:hAnsi="Arial" w:cs="Times New Roman"/>
                <w:noProof/>
                <w:szCs w:val="24"/>
                <w:lang w:eastAsia="en-GB"/>
              </w:rPr>
              <w:drawing>
                <wp:inline distT="0" distB="0" distL="0" distR="0" wp14:anchorId="316E1CE6" wp14:editId="6857712E">
                  <wp:extent cx="1836216" cy="1302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942" t="20962" r="63995" b="40435"/>
                          <a:stretch/>
                        </pic:blipFill>
                        <pic:spPr bwMode="auto">
                          <a:xfrm>
                            <a:off x="0" y="0"/>
                            <a:ext cx="1836924" cy="1302846"/>
                          </a:xfrm>
                          <a:prstGeom prst="rect">
                            <a:avLst/>
                          </a:prstGeom>
                          <a:ln>
                            <a:noFill/>
                          </a:ln>
                          <a:extLst>
                            <a:ext uri="{53640926-AAD7-44D8-BBD7-CCE9431645EC}">
                              <a14:shadowObscured xmlns:a14="http://schemas.microsoft.com/office/drawing/2010/main"/>
                            </a:ext>
                          </a:extLst>
                        </pic:spPr>
                      </pic:pic>
                    </a:graphicData>
                  </a:graphic>
                </wp:inline>
              </w:drawing>
            </w:r>
          </w:p>
        </w:tc>
      </w:tr>
      <w:tr w:rsidR="009C2A9E" w:rsidRPr="009C2A9E" w:rsidTr="004E5369">
        <w:tc>
          <w:tcPr>
            <w:tcW w:w="6379" w:type="dxa"/>
            <w:gridSpan w:val="2"/>
          </w:tcPr>
          <w:p w:rsidR="009C2A9E" w:rsidRPr="009C2A9E" w:rsidRDefault="009C2A9E" w:rsidP="009C2A9E">
            <w:pPr>
              <w:spacing w:after="0" w:line="240" w:lineRule="auto"/>
              <w:ind w:left="113"/>
              <w:rPr>
                <w:rFonts w:ascii="Calibri" w:eastAsia="Calibri" w:hAnsi="Calibri" w:cs="Calibri"/>
                <w:sz w:val="24"/>
                <w:szCs w:val="24"/>
              </w:rPr>
            </w:pPr>
            <w:r w:rsidRPr="009C2A9E">
              <w:rPr>
                <w:rFonts w:ascii="Calibri" w:eastAsia="Calibri" w:hAnsi="Calibri" w:cs="Calibri"/>
                <w:sz w:val="24"/>
                <w:szCs w:val="24"/>
              </w:rPr>
              <w:t>Criteria</w:t>
            </w:r>
          </w:p>
        </w:tc>
        <w:tc>
          <w:tcPr>
            <w:tcW w:w="7571" w:type="dxa"/>
          </w:tcPr>
          <w:p w:rsidR="009C2A9E" w:rsidRPr="009C2A9E" w:rsidRDefault="009C2A9E" w:rsidP="009C2A9E">
            <w:pPr>
              <w:spacing w:after="0" w:line="240" w:lineRule="auto"/>
              <w:ind w:left="113"/>
              <w:rPr>
                <w:rFonts w:ascii="Calibri" w:eastAsia="Calibri" w:hAnsi="Calibri" w:cs="Calibri"/>
                <w:sz w:val="24"/>
                <w:szCs w:val="24"/>
              </w:rPr>
            </w:pPr>
            <w:r w:rsidRPr="009C2A9E">
              <w:rPr>
                <w:rFonts w:ascii="Calibri" w:eastAsia="Calibri" w:hAnsi="Calibri" w:cs="Calibri"/>
                <w:sz w:val="24"/>
                <w:szCs w:val="24"/>
              </w:rPr>
              <w:t>Comment</w:t>
            </w:r>
          </w:p>
        </w:tc>
      </w:tr>
      <w:tr w:rsidR="009C2A9E" w:rsidRPr="009C2A9E" w:rsidTr="004E5369">
        <w:trPr>
          <w:trHeight w:val="1210"/>
        </w:trPr>
        <w:tc>
          <w:tcPr>
            <w:tcW w:w="6379" w:type="dxa"/>
            <w:gridSpan w:val="2"/>
          </w:tcPr>
          <w:p w:rsidR="009C2A9E" w:rsidRPr="009C2A9E" w:rsidRDefault="009C2A9E" w:rsidP="009C2A9E">
            <w:pPr>
              <w:spacing w:after="0" w:line="240" w:lineRule="auto"/>
              <w:rPr>
                <w:rFonts w:ascii="Arial" w:eastAsia="Times New Roman" w:hAnsi="Arial" w:cs="Times New Roman"/>
                <w:szCs w:val="24"/>
              </w:rPr>
            </w:pPr>
            <w:r w:rsidRPr="009C2A9E">
              <w:rPr>
                <w:rFonts w:ascii="Calibri" w:eastAsia="Times New Roman" w:hAnsi="Calibri" w:cs="Calibri"/>
                <w:sz w:val="24"/>
                <w:szCs w:val="24"/>
              </w:rPr>
              <w:t>In</w:t>
            </w:r>
            <w:r w:rsidRPr="009C2A9E">
              <w:rPr>
                <w:rFonts w:ascii="Arial" w:eastAsia="Times New Roman" w:hAnsi="Arial" w:cs="Times New Roman"/>
                <w:szCs w:val="24"/>
              </w:rPr>
              <w:t>teractive use of the slides</w:t>
            </w:r>
          </w:p>
          <w:p w:rsidR="009C2A9E" w:rsidRPr="009C2A9E" w:rsidRDefault="009C2A9E" w:rsidP="009C2A9E">
            <w:pPr>
              <w:numPr>
                <w:ilvl w:val="0"/>
                <w:numId w:val="4"/>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Does not read from slides / notes</w:t>
            </w:r>
          </w:p>
          <w:p w:rsidR="009C2A9E" w:rsidRPr="009C2A9E" w:rsidRDefault="009C2A9E" w:rsidP="009C2A9E">
            <w:pPr>
              <w:numPr>
                <w:ilvl w:val="0"/>
                <w:numId w:val="4"/>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Faces learners / monitors learners / addresses learners</w:t>
            </w:r>
          </w:p>
          <w:p w:rsidR="009C2A9E" w:rsidRPr="009C2A9E" w:rsidRDefault="009C2A9E" w:rsidP="009C2A9E">
            <w:pPr>
              <w:numPr>
                <w:ilvl w:val="0"/>
                <w:numId w:val="4"/>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Ensures participation of all leaners</w:t>
            </w:r>
          </w:p>
          <w:p w:rsidR="009C2A9E" w:rsidRPr="009C2A9E" w:rsidRDefault="009C2A9E" w:rsidP="009C2A9E">
            <w:pPr>
              <w:numPr>
                <w:ilvl w:val="0"/>
                <w:numId w:val="4"/>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Uses techniques to enhance learners’ interaction with the slides (including interactive textboxes)</w:t>
            </w:r>
          </w:p>
          <w:p w:rsidR="009C2A9E" w:rsidRPr="009C2A9E" w:rsidRDefault="009C2A9E" w:rsidP="009C2A9E">
            <w:pPr>
              <w:numPr>
                <w:ilvl w:val="0"/>
                <w:numId w:val="4"/>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Regularly checks learners’ understanding</w:t>
            </w:r>
          </w:p>
        </w:tc>
        <w:tc>
          <w:tcPr>
            <w:tcW w:w="7571"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rPr>
          <w:trHeight w:val="1210"/>
        </w:trPr>
        <w:tc>
          <w:tcPr>
            <w:tcW w:w="6379"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No disturbing mannerism / annoying movements</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Playing with hair</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Looking down, not at audience</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“Fumbling with change in pocket” </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Rustling and shuffling notes</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Popping the top of a pen</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Too many ‘</w:t>
            </w:r>
            <w:proofErr w:type="spellStart"/>
            <w:r w:rsidRPr="009C2A9E">
              <w:rPr>
                <w:rFonts w:ascii="Calibri" w:eastAsia="Times New Roman" w:hAnsi="Calibri" w:cs="Calibri"/>
                <w:sz w:val="24"/>
                <w:szCs w:val="24"/>
              </w:rPr>
              <w:t>ahh</w:t>
            </w:r>
            <w:proofErr w:type="spellEnd"/>
            <w:r w:rsidRPr="009C2A9E">
              <w:rPr>
                <w:rFonts w:ascii="Calibri" w:eastAsia="Times New Roman" w:hAnsi="Calibri" w:cs="Calibri"/>
                <w:sz w:val="24"/>
                <w:szCs w:val="24"/>
              </w:rPr>
              <w:t xml:space="preserve">’,’um’, ‘okay’ </w:t>
            </w:r>
            <w:proofErr w:type="spellStart"/>
            <w:r w:rsidRPr="009C2A9E">
              <w:rPr>
                <w:rFonts w:ascii="Calibri" w:eastAsia="Times New Roman" w:hAnsi="Calibri" w:cs="Calibri"/>
                <w:sz w:val="24"/>
                <w:szCs w:val="24"/>
              </w:rPr>
              <w:t>etc</w:t>
            </w:r>
            <w:proofErr w:type="spellEnd"/>
            <w:r w:rsidRPr="009C2A9E">
              <w:rPr>
                <w:rFonts w:ascii="Calibri" w:eastAsia="Times New Roman" w:hAnsi="Calibri" w:cs="Calibri"/>
                <w:sz w:val="24"/>
                <w:szCs w:val="24"/>
              </w:rPr>
              <w:t xml:space="preserve"> (fillers)</w:t>
            </w:r>
          </w:p>
        </w:tc>
        <w:tc>
          <w:tcPr>
            <w:tcW w:w="7571"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rPr>
          <w:trHeight w:val="341"/>
        </w:trPr>
        <w:tc>
          <w:tcPr>
            <w:tcW w:w="6379"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Body language is supportive to enhance learners’ participation</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Position</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Posture</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Gestures</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Appearance</w:t>
            </w:r>
          </w:p>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Use of eyes </w:t>
            </w:r>
          </w:p>
          <w:p w:rsidR="009C2A9E" w:rsidRPr="009C2A9E" w:rsidRDefault="009C2A9E" w:rsidP="009C2A9E">
            <w:pPr>
              <w:numPr>
                <w:ilvl w:val="0"/>
                <w:numId w:val="3"/>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sweeps reasonable slowly round the audience, </w:t>
            </w:r>
          </w:p>
          <w:p w:rsidR="009C2A9E" w:rsidRPr="009C2A9E" w:rsidRDefault="009C2A9E" w:rsidP="009C2A9E">
            <w:pPr>
              <w:numPr>
                <w:ilvl w:val="0"/>
                <w:numId w:val="3"/>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makes eye contact from time to time with different individuals just for a moment, </w:t>
            </w:r>
          </w:p>
          <w:p w:rsidR="009C2A9E" w:rsidRPr="009C2A9E" w:rsidRDefault="009C2A9E" w:rsidP="009C2A9E">
            <w:pPr>
              <w:numPr>
                <w:ilvl w:val="0"/>
                <w:numId w:val="3"/>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lastRenderedPageBreak/>
              <w:t>avoid eye contact with the same people</w:t>
            </w:r>
          </w:p>
        </w:tc>
        <w:tc>
          <w:tcPr>
            <w:tcW w:w="7571"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6379"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lastRenderedPageBreak/>
              <w:t>Appropriate use of voice</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Clear </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Audible throughout the room</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Well-paced / pausing</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Change in volume, pitch</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Radiates enthusiasm </w:t>
            </w:r>
          </w:p>
        </w:tc>
        <w:tc>
          <w:tcPr>
            <w:tcW w:w="7571"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6379"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 xml:space="preserve">Appropriate use of the PP slides to enhance learning </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Number of slides is well timed for time available / no rushing</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Gives sufficient time to learners to read / view the image</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If learners are on a task screen in blank or off</w:t>
            </w:r>
          </w:p>
        </w:tc>
        <w:tc>
          <w:tcPr>
            <w:tcW w:w="7571" w:type="dxa"/>
          </w:tcPr>
          <w:p w:rsidR="009C2A9E" w:rsidRPr="009C2A9E" w:rsidRDefault="009C2A9E" w:rsidP="009C2A9E">
            <w:pPr>
              <w:spacing w:after="0" w:line="240" w:lineRule="auto"/>
              <w:ind w:left="113"/>
              <w:rPr>
                <w:rFonts w:ascii="Calibri" w:eastAsia="Calibri" w:hAnsi="Calibri" w:cs="Calibri"/>
                <w:sz w:val="24"/>
                <w:szCs w:val="24"/>
              </w:rPr>
            </w:pPr>
          </w:p>
        </w:tc>
      </w:tr>
      <w:tr w:rsidR="009C2A9E" w:rsidRPr="009C2A9E" w:rsidTr="004E5369">
        <w:tc>
          <w:tcPr>
            <w:tcW w:w="6379" w:type="dxa"/>
            <w:gridSpan w:val="2"/>
          </w:tcPr>
          <w:p w:rsidR="009C2A9E" w:rsidRPr="009C2A9E" w:rsidRDefault="009C2A9E" w:rsidP="009C2A9E">
            <w:p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Appropriate handling of questions</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Encourages questions throughout</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Ensures question heard by audience</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Invites responses from other learners</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Ensures concise response</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Demonstrates tolerance for different ideas, belief systems</w:t>
            </w:r>
          </w:p>
          <w:p w:rsidR="009C2A9E" w:rsidRPr="009C2A9E" w:rsidRDefault="009C2A9E" w:rsidP="009C2A9E">
            <w:pPr>
              <w:numPr>
                <w:ilvl w:val="0"/>
                <w:numId w:val="2"/>
              </w:numPr>
              <w:spacing w:after="0" w:line="240" w:lineRule="auto"/>
              <w:rPr>
                <w:rFonts w:ascii="Calibri" w:eastAsia="Times New Roman" w:hAnsi="Calibri" w:cs="Calibri"/>
                <w:sz w:val="24"/>
                <w:szCs w:val="24"/>
              </w:rPr>
            </w:pPr>
            <w:r w:rsidRPr="009C2A9E">
              <w:rPr>
                <w:rFonts w:ascii="Calibri" w:eastAsia="Times New Roman" w:hAnsi="Calibri" w:cs="Calibri"/>
                <w:sz w:val="24"/>
                <w:szCs w:val="24"/>
              </w:rPr>
              <w:t>Acknowledges if do not know the answer</w:t>
            </w:r>
            <w:r w:rsidRPr="009C2A9E">
              <w:rPr>
                <w:rFonts w:ascii="Calibri" w:eastAsia="Times New Roman" w:hAnsi="Calibri" w:cs="Calibri"/>
                <w:szCs w:val="24"/>
              </w:rPr>
              <w:t xml:space="preserve"> (“I don’t know.</w:t>
            </w:r>
            <w:r w:rsidRPr="009C2A9E">
              <w:rPr>
                <w:rFonts w:ascii="Calibri" w:eastAsia="Times New Roman" w:hAnsi="Calibri" w:cs="Calibri"/>
                <w:sz w:val="24"/>
                <w:szCs w:val="24"/>
              </w:rPr>
              <w:t xml:space="preserve"> I will find out for you”)</w:t>
            </w:r>
          </w:p>
        </w:tc>
        <w:tc>
          <w:tcPr>
            <w:tcW w:w="7571" w:type="dxa"/>
          </w:tcPr>
          <w:p w:rsidR="009C2A9E" w:rsidRPr="009C2A9E" w:rsidRDefault="009C2A9E" w:rsidP="009C2A9E">
            <w:pPr>
              <w:spacing w:after="0" w:line="240" w:lineRule="auto"/>
              <w:ind w:left="113"/>
              <w:rPr>
                <w:rFonts w:ascii="Calibri" w:eastAsia="Calibri" w:hAnsi="Calibri" w:cs="Calibri"/>
                <w:sz w:val="24"/>
                <w:szCs w:val="24"/>
              </w:rPr>
            </w:pPr>
          </w:p>
        </w:tc>
      </w:tr>
    </w:tbl>
    <w:p w:rsidR="009C2A9E" w:rsidRPr="009C2A9E" w:rsidRDefault="009C2A9E" w:rsidP="0045704F">
      <w:pPr>
        <w:pStyle w:val="NoSpacing"/>
      </w:pPr>
    </w:p>
    <w:tbl>
      <w:tblPr>
        <w:tblStyle w:val="TableGrid"/>
        <w:tblW w:w="0" w:type="auto"/>
        <w:tblLook w:val="04A0" w:firstRow="1" w:lastRow="0" w:firstColumn="1" w:lastColumn="0" w:noHBand="0" w:noVBand="1"/>
      </w:tblPr>
      <w:tblGrid>
        <w:gridCol w:w="13948"/>
      </w:tblGrid>
      <w:tr w:rsidR="000C6E6A" w:rsidRPr="000C6E6A" w:rsidTr="000C6E6A">
        <w:tc>
          <w:tcPr>
            <w:tcW w:w="13948" w:type="dxa"/>
          </w:tcPr>
          <w:p w:rsidR="000C6E6A" w:rsidRPr="000C6E6A" w:rsidRDefault="000C6E6A" w:rsidP="002D7DE9">
            <w:pPr>
              <w:pStyle w:val="NoSpacing"/>
              <w:rPr>
                <w:b/>
              </w:rPr>
            </w:pPr>
            <w:r w:rsidRPr="000C6E6A">
              <w:rPr>
                <w:b/>
              </w:rPr>
              <w:t>Guidance to assessor</w:t>
            </w:r>
          </w:p>
        </w:tc>
      </w:tr>
      <w:tr w:rsidR="000C6E6A" w:rsidTr="000C6E6A">
        <w:tc>
          <w:tcPr>
            <w:tcW w:w="13948" w:type="dxa"/>
          </w:tcPr>
          <w:p w:rsidR="001F3C95" w:rsidRDefault="000C6E6A" w:rsidP="002D7DE9">
            <w:pPr>
              <w:pStyle w:val="NoSpacing"/>
            </w:pPr>
            <w:r w:rsidRPr="000C6E6A">
              <w:t>This is a competence based course i.e. ALL listed criteria have to be achieved.</w:t>
            </w:r>
            <w:r w:rsidR="001F3C95">
              <w:t xml:space="preserve"> Hence in the comment section you write the </w:t>
            </w:r>
            <w:r w:rsidR="001F3C95" w:rsidRPr="001F3C95">
              <w:rPr>
                <w:b/>
              </w:rPr>
              <w:t>evidence observed</w:t>
            </w:r>
            <w:r w:rsidR="001F3C95">
              <w:t xml:space="preserve"> meeting the criteria. It is NOT a tick list! </w:t>
            </w:r>
          </w:p>
          <w:p w:rsidR="000C6E6A" w:rsidRDefault="000C6E6A" w:rsidP="002D7DE9">
            <w:pPr>
              <w:pStyle w:val="NoSpacing"/>
            </w:pPr>
            <w:r w:rsidRPr="000C6E6A">
              <w:t xml:space="preserve">If candidate is NOT competent on some criteria REASSESSMENT on those areas only has to be arranged. You are not helping the candidate, nor the quality of TVET when declaring a candidate competent while there are still areas of incompetence. Candidate should be proud to know that they are competent, there is no pride in being declared competent and knowing very well that certain criteria were NOT achieved. There is no shame in needing reassessment – it is part of the learning process. If reassessment is needed make arrangements and attend only to the criteria NOT achieved. </w:t>
            </w:r>
            <w:r w:rsidR="00137F07" w:rsidRPr="00137F07">
              <w:rPr>
                <w:rFonts w:ascii="Calibri" w:eastAsia="Calibri" w:hAnsi="Calibri" w:cs="Times New Roman"/>
              </w:rPr>
              <w:t xml:space="preserve">Use same observation form above for reassessment as only not achieved criteria require attention and comments. </w:t>
            </w:r>
            <w:r w:rsidRPr="000C6E6A">
              <w:t>The comment box could read: Not achieved during first assessment. On 2</w:t>
            </w:r>
            <w:r w:rsidRPr="000C6E6A">
              <w:rPr>
                <w:vertAlign w:val="superscript"/>
              </w:rPr>
              <w:t>nd</w:t>
            </w:r>
            <w:r w:rsidRPr="000C6E6A">
              <w:t xml:space="preserve"> assessment observed &lt;write what was seen&gt; and hence declared competent on this criteria.</w:t>
            </w:r>
          </w:p>
        </w:tc>
      </w:tr>
    </w:tbl>
    <w:p w:rsidR="00123EFD" w:rsidRDefault="00123EFD">
      <w:r>
        <w:br w:type="page"/>
      </w:r>
    </w:p>
    <w:p w:rsidR="000C6E6A" w:rsidRDefault="00123EFD" w:rsidP="000C6E6A">
      <w:pPr>
        <w:pStyle w:val="NoSpacing"/>
      </w:pPr>
      <w:r>
        <w:lastRenderedPageBreak/>
        <w:t>Assessor’s decision</w:t>
      </w:r>
    </w:p>
    <w:p w:rsidR="00123EFD" w:rsidRDefault="00123EFD" w:rsidP="000C6E6A">
      <w:pPr>
        <w:pStyle w:val="NoSpacing"/>
      </w:pPr>
    </w:p>
    <w:tbl>
      <w:tblPr>
        <w:tblStyle w:val="TableGrid"/>
        <w:tblW w:w="0" w:type="auto"/>
        <w:tblLook w:val="04A0" w:firstRow="1" w:lastRow="0" w:firstColumn="1" w:lastColumn="0" w:noHBand="0" w:noVBand="1"/>
      </w:tblPr>
      <w:tblGrid>
        <w:gridCol w:w="13948"/>
      </w:tblGrid>
      <w:tr w:rsidR="00123EFD" w:rsidTr="00123EFD">
        <w:tc>
          <w:tcPr>
            <w:tcW w:w="13948" w:type="dxa"/>
          </w:tcPr>
          <w:p w:rsidR="00123EFD" w:rsidRPr="00123EFD" w:rsidRDefault="00123EFD" w:rsidP="00123EFD">
            <w:pPr>
              <w:pStyle w:val="NoSpacing"/>
              <w:rPr>
                <w:b/>
              </w:rPr>
            </w:pPr>
            <w:r w:rsidRPr="00123EFD">
              <w:rPr>
                <w:b/>
              </w:rPr>
              <w:t>1</w:t>
            </w:r>
            <w:r w:rsidRPr="00123EFD">
              <w:rPr>
                <w:b/>
                <w:vertAlign w:val="superscript"/>
              </w:rPr>
              <w:t>st</w:t>
            </w:r>
            <w:r w:rsidRPr="00123EFD">
              <w:rPr>
                <w:b/>
              </w:rPr>
              <w:t xml:space="preserve"> Assessment session</w:t>
            </w:r>
          </w:p>
          <w:p w:rsidR="00123EFD" w:rsidRDefault="00123EFD" w:rsidP="00123EFD">
            <w:pPr>
              <w:pStyle w:val="NoSpacing"/>
            </w:pPr>
          </w:p>
          <w:p w:rsidR="00123EFD" w:rsidRDefault="00123EFD" w:rsidP="00123EFD">
            <w:pPr>
              <w:pStyle w:val="NoSpacing"/>
            </w:pPr>
            <w:r>
              <w:t>Overall Comments</w:t>
            </w:r>
            <w:r>
              <w:t xml:space="preserve">: </w:t>
            </w:r>
          </w:p>
          <w:p w:rsidR="00123EFD" w:rsidRDefault="00123EFD" w:rsidP="00123EFD">
            <w:pPr>
              <w:pStyle w:val="NoSpacing"/>
            </w:pPr>
          </w:p>
          <w:p w:rsidR="00123EFD" w:rsidRDefault="00123EFD" w:rsidP="00123EFD">
            <w:pPr>
              <w:pStyle w:val="NoSpacing"/>
            </w:pPr>
          </w:p>
          <w:p w:rsidR="00123EFD" w:rsidRDefault="00123EFD" w:rsidP="00123EFD">
            <w:pPr>
              <w:pStyle w:val="NoSpacing"/>
            </w:pPr>
          </w:p>
          <w:p w:rsidR="003C37EC" w:rsidRDefault="003C37EC" w:rsidP="00123EFD">
            <w:pPr>
              <w:pStyle w:val="NoSpacing"/>
            </w:pPr>
            <w:r>
              <w:t xml:space="preserve">Decision     COMPETENT </w:t>
            </w:r>
            <w:sdt>
              <w:sdtPr>
                <w:id w:val="883599437"/>
                <w14:checkbox>
                  <w14:checked w14:val="0"/>
                  <w14:checkedState w14:val="2612" w14:font="MS Gothic"/>
                  <w14:uncheckedState w14:val="2610" w14:font="MS Gothic"/>
                </w14:checkbox>
              </w:sdtPr>
              <w:sdtContent>
                <w:r>
                  <w:rPr>
                    <w:rFonts w:ascii="MS Gothic" w:eastAsia="MS Gothic" w:hAnsi="MS Gothic" w:hint="eastAsia"/>
                  </w:rPr>
                  <w:t>☐</w:t>
                </w:r>
              </w:sdtContent>
            </w:sdt>
          </w:p>
          <w:p w:rsidR="00123EFD" w:rsidRDefault="003C37EC" w:rsidP="00123EFD">
            <w:pPr>
              <w:pStyle w:val="NoSpacing"/>
            </w:pPr>
            <w:r>
              <w:t xml:space="preserve">                    NOT YET COMPETENT </w:t>
            </w:r>
            <w:sdt>
              <w:sdtPr>
                <w:id w:val="1827237595"/>
                <w14:checkbox>
                  <w14:checked w14:val="0"/>
                  <w14:checkedState w14:val="2612" w14:font="MS Gothic"/>
                  <w14:uncheckedState w14:val="2610" w14:font="MS Gothic"/>
                </w14:checkbox>
              </w:sdtPr>
              <w:sdtContent>
                <w:r>
                  <w:rPr>
                    <w:rFonts w:ascii="MS Gothic" w:eastAsia="MS Gothic" w:hAnsi="MS Gothic" w:hint="eastAsia"/>
                  </w:rPr>
                  <w:t>☐</w:t>
                </w:r>
              </w:sdtContent>
            </w:sdt>
          </w:p>
          <w:p w:rsidR="003C37EC" w:rsidRDefault="003C37EC" w:rsidP="00123EFD">
            <w:pPr>
              <w:pStyle w:val="NoSpacing"/>
            </w:pPr>
            <w:r>
              <w:t>The follow criteria need attention in the reassessment:</w:t>
            </w:r>
          </w:p>
          <w:p w:rsidR="003C37EC" w:rsidRDefault="003C37EC" w:rsidP="00123EFD">
            <w:pPr>
              <w:pStyle w:val="NoSpacing"/>
            </w:pPr>
          </w:p>
          <w:p w:rsidR="003C37EC" w:rsidRDefault="003C37EC" w:rsidP="00123EFD">
            <w:pPr>
              <w:pStyle w:val="NoSpacing"/>
            </w:pPr>
          </w:p>
          <w:p w:rsidR="003C37EC" w:rsidRDefault="003C37EC" w:rsidP="00123EFD">
            <w:pPr>
              <w:pStyle w:val="NoSpacing"/>
            </w:pPr>
          </w:p>
          <w:p w:rsidR="003C37EC" w:rsidRDefault="003C37EC" w:rsidP="00123EFD">
            <w:pPr>
              <w:pStyle w:val="NoSpacing"/>
            </w:pPr>
          </w:p>
          <w:p w:rsidR="00123EFD" w:rsidRDefault="00123EFD" w:rsidP="00123EFD">
            <w:pPr>
              <w:pStyle w:val="NoSpacing"/>
            </w:pPr>
            <w:r>
              <w:t>Signature of Assessor: _______________________________</w:t>
            </w:r>
            <w:r>
              <w:tab/>
              <w:t>Date: ________________</w:t>
            </w:r>
          </w:p>
          <w:p w:rsidR="00123EFD" w:rsidRDefault="00123EFD" w:rsidP="00123EFD">
            <w:pPr>
              <w:pStyle w:val="NoSpacing"/>
            </w:pPr>
          </w:p>
        </w:tc>
      </w:tr>
      <w:tr w:rsidR="00123EFD" w:rsidTr="00123EFD">
        <w:tc>
          <w:tcPr>
            <w:tcW w:w="13948" w:type="dxa"/>
          </w:tcPr>
          <w:p w:rsidR="00123EFD" w:rsidRPr="00123EFD" w:rsidRDefault="00D1323D" w:rsidP="00574B51">
            <w:pPr>
              <w:pStyle w:val="NoSpacing"/>
              <w:rPr>
                <w:b/>
              </w:rPr>
            </w:pPr>
            <w:r>
              <w:rPr>
                <w:b/>
              </w:rPr>
              <w:t>1</w:t>
            </w:r>
            <w:r w:rsidRPr="00D1323D">
              <w:rPr>
                <w:b/>
                <w:vertAlign w:val="superscript"/>
              </w:rPr>
              <w:t>st</w:t>
            </w:r>
            <w:r>
              <w:rPr>
                <w:b/>
              </w:rPr>
              <w:t xml:space="preserve"> Rea</w:t>
            </w:r>
            <w:r w:rsidR="00123EFD" w:rsidRPr="00123EFD">
              <w:rPr>
                <w:b/>
              </w:rPr>
              <w:t>ssessment session</w:t>
            </w:r>
          </w:p>
          <w:p w:rsidR="00123EFD" w:rsidRDefault="00123EFD" w:rsidP="00574B51">
            <w:pPr>
              <w:pStyle w:val="NoSpacing"/>
            </w:pPr>
          </w:p>
          <w:p w:rsidR="003C37EC" w:rsidRPr="003C37EC" w:rsidRDefault="003C37EC" w:rsidP="003C37EC">
            <w:pPr>
              <w:pStyle w:val="NoSpacing"/>
            </w:pPr>
            <w:r w:rsidRPr="003C37EC">
              <w:t xml:space="preserve">Overall Comments: </w:t>
            </w:r>
          </w:p>
          <w:p w:rsidR="003C37EC" w:rsidRPr="003C37EC" w:rsidRDefault="003C37EC" w:rsidP="003C37EC">
            <w:pPr>
              <w:pStyle w:val="NoSpacing"/>
            </w:pPr>
          </w:p>
          <w:p w:rsidR="003C37EC" w:rsidRPr="003C37EC" w:rsidRDefault="003C37EC" w:rsidP="003C37EC">
            <w:pPr>
              <w:pStyle w:val="NoSpacing"/>
            </w:pPr>
          </w:p>
          <w:p w:rsidR="003C37EC" w:rsidRPr="003C37EC" w:rsidRDefault="003C37EC" w:rsidP="003C37EC">
            <w:pPr>
              <w:pStyle w:val="NoSpacing"/>
            </w:pPr>
          </w:p>
          <w:p w:rsidR="003C37EC" w:rsidRPr="003C37EC" w:rsidRDefault="003C37EC" w:rsidP="003C37EC">
            <w:pPr>
              <w:pStyle w:val="NoSpacing"/>
            </w:pPr>
            <w:r w:rsidRPr="003C37EC">
              <w:t xml:space="preserve">Decision     COMPETENT </w:t>
            </w:r>
            <w:sdt>
              <w:sdtPr>
                <w:id w:val="419220014"/>
                <w14:checkbox>
                  <w14:checked w14:val="0"/>
                  <w14:checkedState w14:val="2612" w14:font="MS Gothic"/>
                  <w14:uncheckedState w14:val="2610" w14:font="MS Gothic"/>
                </w14:checkbox>
              </w:sdtPr>
              <w:sdtContent>
                <w:r w:rsidRPr="003C37EC">
                  <w:rPr>
                    <w:rFonts w:ascii="Segoe UI Symbol" w:hAnsi="Segoe UI Symbol" w:cs="Segoe UI Symbol"/>
                  </w:rPr>
                  <w:t>☐</w:t>
                </w:r>
              </w:sdtContent>
            </w:sdt>
          </w:p>
          <w:p w:rsidR="003C37EC" w:rsidRPr="003C37EC" w:rsidRDefault="003C37EC" w:rsidP="003C37EC">
            <w:pPr>
              <w:pStyle w:val="NoSpacing"/>
            </w:pPr>
            <w:r w:rsidRPr="003C37EC">
              <w:t xml:space="preserve">                    NOT YET COMPETENT </w:t>
            </w:r>
            <w:sdt>
              <w:sdtPr>
                <w:id w:val="-1402823042"/>
                <w14:checkbox>
                  <w14:checked w14:val="0"/>
                  <w14:checkedState w14:val="2612" w14:font="MS Gothic"/>
                  <w14:uncheckedState w14:val="2610" w14:font="MS Gothic"/>
                </w14:checkbox>
              </w:sdtPr>
              <w:sdtContent>
                <w:r w:rsidRPr="003C37EC">
                  <w:rPr>
                    <w:rFonts w:ascii="Segoe UI Symbol" w:hAnsi="Segoe UI Symbol" w:cs="Segoe UI Symbol"/>
                  </w:rPr>
                  <w:t>☐</w:t>
                </w:r>
              </w:sdtContent>
            </w:sdt>
          </w:p>
          <w:p w:rsidR="003C37EC" w:rsidRPr="003C37EC" w:rsidRDefault="003C37EC" w:rsidP="003C37EC">
            <w:pPr>
              <w:pStyle w:val="NoSpacing"/>
            </w:pPr>
            <w:r w:rsidRPr="003C37EC">
              <w:t xml:space="preserve">The follow criteria need attention in the </w:t>
            </w:r>
            <w:r>
              <w:t xml:space="preserve"> 2</w:t>
            </w:r>
            <w:r w:rsidRPr="003C37EC">
              <w:rPr>
                <w:vertAlign w:val="superscript"/>
              </w:rPr>
              <w:t>nd</w:t>
            </w:r>
            <w:r>
              <w:t xml:space="preserve"> re</w:t>
            </w:r>
            <w:r w:rsidRPr="003C37EC">
              <w:t>assessment:</w:t>
            </w:r>
          </w:p>
          <w:p w:rsidR="003C37EC" w:rsidRPr="003C37EC" w:rsidRDefault="003C37EC" w:rsidP="003C37EC">
            <w:pPr>
              <w:pStyle w:val="NoSpacing"/>
            </w:pPr>
          </w:p>
          <w:p w:rsidR="003C37EC" w:rsidRPr="003C37EC" w:rsidRDefault="003C37EC" w:rsidP="003C37EC">
            <w:pPr>
              <w:pStyle w:val="NoSpacing"/>
            </w:pPr>
          </w:p>
          <w:p w:rsidR="003C37EC" w:rsidRPr="003C37EC" w:rsidRDefault="003C37EC" w:rsidP="003C37EC">
            <w:pPr>
              <w:pStyle w:val="NoSpacing"/>
            </w:pPr>
          </w:p>
          <w:p w:rsidR="003C37EC" w:rsidRPr="003C37EC" w:rsidRDefault="003C37EC" w:rsidP="003C37EC">
            <w:pPr>
              <w:pStyle w:val="NoSpacing"/>
            </w:pPr>
          </w:p>
          <w:p w:rsidR="003C37EC" w:rsidRPr="003C37EC" w:rsidRDefault="003C37EC" w:rsidP="003C37EC">
            <w:pPr>
              <w:pStyle w:val="NoSpacing"/>
            </w:pPr>
            <w:r w:rsidRPr="003C37EC">
              <w:t>Signature of Assessor: _______________________________</w:t>
            </w:r>
            <w:r w:rsidRPr="003C37EC">
              <w:tab/>
              <w:t>Date: ________________</w:t>
            </w:r>
          </w:p>
          <w:p w:rsidR="00123EFD" w:rsidRDefault="00123EFD" w:rsidP="00574B51">
            <w:pPr>
              <w:pStyle w:val="NoSpacing"/>
            </w:pPr>
          </w:p>
        </w:tc>
      </w:tr>
    </w:tbl>
    <w:p w:rsidR="0045704F" w:rsidRDefault="0045704F" w:rsidP="000C6E6A">
      <w:pPr>
        <w:pStyle w:val="NoSpacing"/>
      </w:pPr>
    </w:p>
    <w:sectPr w:rsidR="0045704F" w:rsidSect="001F3C95">
      <w:footerReference w:type="default" r:id="rId10"/>
      <w:pgSz w:w="16838" w:h="11906" w:orient="landscape"/>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35E" w:rsidRDefault="0048135E" w:rsidP="008176DE">
      <w:pPr>
        <w:spacing w:after="0" w:line="240" w:lineRule="auto"/>
      </w:pPr>
      <w:r>
        <w:separator/>
      </w:r>
    </w:p>
  </w:endnote>
  <w:endnote w:type="continuationSeparator" w:id="0">
    <w:p w:rsidR="0048135E" w:rsidRDefault="0048135E" w:rsidP="0081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29335"/>
      <w:docPartObj>
        <w:docPartGallery w:val="Page Numbers (Bottom of Page)"/>
        <w:docPartUnique/>
      </w:docPartObj>
    </w:sdtPr>
    <w:sdtContent>
      <w:sdt>
        <w:sdtPr>
          <w:id w:val="-1769616900"/>
          <w:docPartObj>
            <w:docPartGallery w:val="Page Numbers (Top of Page)"/>
            <w:docPartUnique/>
          </w:docPartObj>
        </w:sdtPr>
        <w:sdtContent>
          <w:p w:rsidR="008176DE" w:rsidRDefault="008176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D2D0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2D05">
              <w:rPr>
                <w:b/>
                <w:bCs/>
                <w:noProof/>
              </w:rPr>
              <w:t>6</w:t>
            </w:r>
            <w:r>
              <w:rPr>
                <w:b/>
                <w:bCs/>
                <w:sz w:val="24"/>
                <w:szCs w:val="24"/>
              </w:rPr>
              <w:fldChar w:fldCharType="end"/>
            </w:r>
          </w:p>
        </w:sdtContent>
      </w:sdt>
    </w:sdtContent>
  </w:sdt>
  <w:p w:rsidR="008176DE" w:rsidRDefault="00817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35E" w:rsidRDefault="0048135E" w:rsidP="008176DE">
      <w:pPr>
        <w:spacing w:after="0" w:line="240" w:lineRule="auto"/>
      </w:pPr>
      <w:r>
        <w:separator/>
      </w:r>
    </w:p>
  </w:footnote>
  <w:footnote w:type="continuationSeparator" w:id="0">
    <w:p w:rsidR="0048135E" w:rsidRDefault="0048135E" w:rsidP="008176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7DC"/>
    <w:multiLevelType w:val="hybridMultilevel"/>
    <w:tmpl w:val="06DC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16B84"/>
    <w:multiLevelType w:val="hybridMultilevel"/>
    <w:tmpl w:val="CBEC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B7D05"/>
    <w:multiLevelType w:val="hybridMultilevel"/>
    <w:tmpl w:val="EB0C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ED4788"/>
    <w:multiLevelType w:val="hybridMultilevel"/>
    <w:tmpl w:val="DD8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64FDA"/>
    <w:multiLevelType w:val="hybridMultilevel"/>
    <w:tmpl w:val="3948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161343"/>
    <w:multiLevelType w:val="hybridMultilevel"/>
    <w:tmpl w:val="44C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553CE"/>
    <w:multiLevelType w:val="hybridMultilevel"/>
    <w:tmpl w:val="927A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4E48A2"/>
    <w:multiLevelType w:val="hybridMultilevel"/>
    <w:tmpl w:val="9740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9E"/>
    <w:rsid w:val="000C6E6A"/>
    <w:rsid w:val="00123EFD"/>
    <w:rsid w:val="00137F07"/>
    <w:rsid w:val="001F3C95"/>
    <w:rsid w:val="003C37EC"/>
    <w:rsid w:val="0045704F"/>
    <w:rsid w:val="0048135E"/>
    <w:rsid w:val="004D2D05"/>
    <w:rsid w:val="008176DE"/>
    <w:rsid w:val="009C2A9E"/>
    <w:rsid w:val="00BA27B9"/>
    <w:rsid w:val="00D128C2"/>
    <w:rsid w:val="00D1323D"/>
    <w:rsid w:val="00FE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003DB-085E-43EB-8652-2B801A10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6DE"/>
  </w:style>
  <w:style w:type="paragraph" w:styleId="Footer">
    <w:name w:val="footer"/>
    <w:basedOn w:val="Normal"/>
    <w:link w:val="FooterChar"/>
    <w:uiPriority w:val="99"/>
    <w:unhideWhenUsed/>
    <w:rsid w:val="00817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6DE"/>
  </w:style>
  <w:style w:type="paragraph" w:styleId="NoSpacing">
    <w:name w:val="No Spacing"/>
    <w:uiPriority w:val="1"/>
    <w:qFormat/>
    <w:rsid w:val="000C6E6A"/>
    <w:pPr>
      <w:spacing w:after="0" w:line="240" w:lineRule="auto"/>
    </w:pPr>
  </w:style>
  <w:style w:type="table" w:styleId="TableGrid">
    <w:name w:val="Table Grid"/>
    <w:basedOn w:val="TableNormal"/>
    <w:uiPriority w:val="39"/>
    <w:rsid w:val="000C6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E716-F7B0-4559-B48E-BB2E3EC2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2014-06-27T08:02:00Z</dcterms:created>
  <dcterms:modified xsi:type="dcterms:W3CDTF">2014-07-26T12:35:00Z</dcterms:modified>
</cp:coreProperties>
</file>